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48"/>
          <w:szCs w:val="48"/>
          <w:vertAlign w:val="baseline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招标文件发售登记表</w:t>
      </w:r>
    </w:p>
    <w:tbl>
      <w:tblPr>
        <w:tblStyle w:val="4"/>
        <w:tblW w:w="1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1659"/>
        <w:gridCol w:w="2671"/>
        <w:gridCol w:w="3048"/>
        <w:gridCol w:w="2643"/>
        <w:gridCol w:w="3625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position w:val="-6"/>
                <w:sz w:val="28"/>
                <w:szCs w:val="28"/>
                <w:shd w:val="clear" w:color="FFFFFF" w:fill="auto"/>
                <w:vertAlign w:val="baseline"/>
                <w:lang w:val="en-US" w:eastAsia="zh-CN"/>
              </w:rPr>
              <w:t>招标项目编号</w:t>
            </w:r>
          </w:p>
        </w:tc>
        <w:tc>
          <w:tcPr>
            <w:tcW w:w="73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YJTJ-C1HF202111-0020S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购买文件日期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2021年  12  月     日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阳春市人民医院服务能力提升项目重症医学科、重症监护室改造提升建设及配套设备项目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拟投包组号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2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投标人资料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购买文件单位名称</w:t>
            </w:r>
          </w:p>
        </w:tc>
        <w:tc>
          <w:tcPr>
            <w:tcW w:w="57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文件价格（元/套）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￥500.00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2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57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购标书人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2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4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投标人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（负责投标的人员）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2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304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13646" w:type="dxa"/>
            <w:gridSpan w:val="5"/>
            <w:noWrap w:val="0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购买文件单位所提交的资料（在相应的地方打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营业执照副本复印件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法定代表人授权委托书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身体证复印件（如果不是法定代表人）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其他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</w:p>
    <w:p>
      <w:r>
        <w:rPr>
          <w:rFonts w:hint="eastAsia"/>
          <w:sz w:val="24"/>
          <w:szCs w:val="24"/>
          <w:lang w:val="en-US" w:eastAsia="zh-CN"/>
        </w:rPr>
        <w:t>购买标书人签名：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                                                                  代理机构（</w:t>
      </w:r>
      <w:r>
        <w:rPr>
          <w:rFonts w:hint="eastAsia"/>
          <w:sz w:val="24"/>
          <w:szCs w:val="24"/>
          <w:lang w:val="en-US" w:eastAsia="zh-CN"/>
        </w:rPr>
        <w:t>阳江市腾谨招标代理有限公司）经办人签名：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72DD1"/>
    <w:multiLevelType w:val="singleLevel"/>
    <w:tmpl w:val="E6372DD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67DA7"/>
    <w:rsid w:val="6896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line="578" w:lineRule="auto"/>
      <w:jc w:val="center"/>
      <w:outlineLvl w:val="0"/>
    </w:pPr>
    <w:rPr>
      <w:rFonts w:eastAsia="黑体"/>
      <w:b/>
      <w:bCs/>
      <w:color w:val="000000"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2022-02-11T09:25:00Z</dcterms:created>
  <dc:creator>Paco</dc:creator>
  <cp:lastModifiedBy>Paco</cp:lastModifiedBy>
  <dcterms:modified xsi:type="dcterms:W3CDTF">2022-02-11T09:25:21Z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181DF669B15D4176A8820E85BCFAC744</vt:lpwstr>
  </property>
</Properties>
</file>